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40" w:line="240" w:lineRule="auto"/>
        <w:jc w:val="center"/>
        <w:rPr>
          <w:rFonts w:ascii="Arial" w:cs="Arial" w:eastAsia="Arial" w:hAnsi="Arial"/>
          <w:b w:val="1"/>
          <w:smallCaps w:val="1"/>
          <w:color w:val="000000"/>
        </w:rPr>
      </w:pPr>
      <w:r w:rsidDel="00000000" w:rsidR="00000000" w:rsidRPr="00000000">
        <w:rPr>
          <w:rFonts w:ascii="Arial" w:cs="Arial" w:eastAsia="Arial" w:hAnsi="Arial"/>
          <w:b w:val="1"/>
          <w:smallCaps w:val="1"/>
          <w:color w:val="000000"/>
          <w:rtl w:val="0"/>
        </w:rPr>
        <w:t xml:space="preserve">SCHEDULE</w:t>
      </w:r>
      <w:r w:rsidDel="00000000" w:rsidR="00000000" w:rsidRPr="00000000">
        <w:rPr>
          <w:rFonts w:ascii="Arial" w:cs="Arial" w:eastAsia="Arial" w:hAnsi="Arial"/>
          <w:b w:val="1"/>
          <w:smallCaps w:val="1"/>
          <w:color w:val="000000"/>
          <w:rtl w:val="0"/>
        </w:rPr>
        <w:t xml:space="preserve"> 14 – CHANGE CONTROL</w:t>
      </w:r>
    </w:p>
    <w:p w:rsidR="00000000" w:rsidDel="00000000" w:rsidP="00000000" w:rsidRDefault="00000000" w:rsidRPr="00000000" w14:paraId="00000002">
      <w:pPr>
        <w:keepNext w:val="1"/>
        <w:numPr>
          <w:ilvl w:val="0"/>
          <w:numId w:val="1"/>
        </w:numPr>
        <w:spacing w:after="240" w:line="240" w:lineRule="auto"/>
        <w:ind w:left="709" w:hanging="709"/>
        <w:jc w:val="both"/>
        <w:rPr>
          <w:rFonts w:ascii="Arial" w:cs="Arial" w:eastAsia="Arial" w:hAnsi="Arial"/>
          <w:b w:val="1"/>
          <w:smallCaps w:val="1"/>
        </w:rPr>
      </w:pPr>
      <w:r w:rsidDel="00000000" w:rsidR="00000000" w:rsidRPr="00000000">
        <w:rPr>
          <w:rFonts w:ascii="Arial" w:cs="Arial" w:eastAsia="Arial" w:hAnsi="Arial"/>
          <w:b w:val="1"/>
          <w:smallCaps w:val="1"/>
          <w:rtl w:val="0"/>
        </w:rPr>
        <w:t xml:space="preserve">VARIATIONS TO THIS FRAMEWORK AGREEMENT</w:t>
      </w:r>
    </w:p>
    <w:p w:rsidR="00000000" w:rsidDel="00000000" w:rsidP="00000000" w:rsidRDefault="00000000" w:rsidRPr="00000000" w14:paraId="00000003">
      <w:pPr>
        <w:numPr>
          <w:ilvl w:val="1"/>
          <w:numId w:val="1"/>
        </w:numPr>
        <w:spacing w:after="240" w:line="360" w:lineRule="auto"/>
        <w:ind w:left="709" w:hanging="709"/>
        <w:jc w:val="both"/>
        <w:rPr/>
      </w:pPr>
      <w:bookmarkStart w:colFirst="0" w:colLast="0" w:name="_gjdgxs" w:id="0"/>
      <w:bookmarkEnd w:id="0"/>
      <w:r w:rsidDel="00000000" w:rsidR="00000000" w:rsidRPr="00000000">
        <w:rPr>
          <w:rFonts w:ascii="Arial" w:cs="Arial" w:eastAsia="Arial" w:hAnsi="Arial"/>
          <w:rtl w:val="0"/>
        </w:rPr>
        <w:t xml:space="preserve">Subject to Clause 10, this Framework Agreement may not be varied except where:</w:t>
      </w:r>
      <w:r w:rsidDel="00000000" w:rsidR="00000000" w:rsidRPr="00000000">
        <w:rPr>
          <w:rtl w:val="0"/>
        </w:rPr>
      </w:r>
    </w:p>
    <w:p w:rsidR="00000000" w:rsidDel="00000000" w:rsidP="00000000" w:rsidRDefault="00000000" w:rsidRPr="00000000" w14:paraId="00000004">
      <w:pPr>
        <w:numPr>
          <w:ilvl w:val="2"/>
          <w:numId w:val="1"/>
        </w:numPr>
        <w:spacing w:after="240" w:line="360" w:lineRule="auto"/>
        <w:ind w:left="1503" w:hanging="794"/>
        <w:jc w:val="both"/>
        <w:rPr>
          <w:rFonts w:ascii="Arial" w:cs="Arial" w:eastAsia="Arial" w:hAnsi="Arial"/>
        </w:rPr>
      </w:pPr>
      <w:bookmarkStart w:colFirst="0" w:colLast="0" w:name="_30j0zll" w:id="1"/>
      <w:bookmarkEnd w:id="1"/>
      <w:r w:rsidDel="00000000" w:rsidR="00000000" w:rsidRPr="00000000">
        <w:rPr>
          <w:rFonts w:ascii="Arial" w:cs="Arial" w:eastAsia="Arial" w:hAnsi="Arial"/>
          <w:rtl w:val="0"/>
        </w:rPr>
        <w:t xml:space="preserve">a Party notifies the other Party that it wishes to vary the provisions of this Framework Agreement and provides full written details of any such proposed change (“</w:t>
      </w:r>
      <w:r w:rsidDel="00000000" w:rsidR="00000000" w:rsidRPr="00000000">
        <w:rPr>
          <w:rFonts w:ascii="Arial" w:cs="Arial" w:eastAsia="Arial" w:hAnsi="Arial"/>
          <w:b w:val="1"/>
          <w:rtl w:val="0"/>
        </w:rPr>
        <w:t xml:space="preserve">Change Control Request</w:t>
      </w:r>
      <w:r w:rsidDel="00000000" w:rsidR="00000000" w:rsidRPr="00000000">
        <w:rPr>
          <w:rFonts w:ascii="Arial" w:cs="Arial" w:eastAsia="Arial" w:hAnsi="Arial"/>
          <w:rtl w:val="0"/>
        </w:rPr>
        <w:t xml:space="preserve">”); and</w:t>
      </w:r>
      <w:r w:rsidDel="00000000" w:rsidR="00000000" w:rsidRPr="00000000">
        <w:rPr>
          <w:rtl w:val="0"/>
        </w:rPr>
      </w:r>
    </w:p>
    <w:p w:rsidR="00000000" w:rsidDel="00000000" w:rsidP="00000000" w:rsidRDefault="00000000" w:rsidRPr="00000000" w14:paraId="00000005">
      <w:pPr>
        <w:numPr>
          <w:ilvl w:val="2"/>
          <w:numId w:val="1"/>
        </w:numPr>
        <w:spacing w:after="240" w:line="360" w:lineRule="auto"/>
        <w:ind w:left="1503" w:hanging="794"/>
        <w:jc w:val="both"/>
        <w:rPr>
          <w:rFonts w:ascii="Arial" w:cs="Arial" w:eastAsia="Arial" w:hAnsi="Arial"/>
        </w:rPr>
      </w:pPr>
      <w:bookmarkStart w:colFirst="0" w:colLast="0" w:name="_1fob9te" w:id="2"/>
      <w:bookmarkEnd w:id="2"/>
      <w:r w:rsidDel="00000000" w:rsidR="00000000" w:rsidRPr="00000000">
        <w:rPr>
          <w:rFonts w:ascii="Arial" w:cs="Arial" w:eastAsia="Arial" w:hAnsi="Arial"/>
          <w:rtl w:val="0"/>
        </w:rPr>
        <w:t xml:space="preserve">the Authority Representative and the Supplier Representative, acting reasonably, agree to the variation and a written variation agreement is signed by the Authority Representative and the Supplier Representative in the form set out in Annex 1.</w:t>
      </w:r>
      <w:r w:rsidDel="00000000" w:rsidR="00000000" w:rsidRPr="00000000">
        <w:rPr>
          <w:rtl w:val="0"/>
        </w:rPr>
      </w:r>
    </w:p>
    <w:p w:rsidR="00000000" w:rsidDel="00000000" w:rsidP="00000000" w:rsidRDefault="00000000" w:rsidRPr="00000000" w14:paraId="00000006">
      <w:pPr>
        <w:numPr>
          <w:ilvl w:val="1"/>
          <w:numId w:val="1"/>
        </w:numPr>
        <w:spacing w:after="240" w:line="360" w:lineRule="auto"/>
        <w:ind w:left="709" w:hanging="709"/>
        <w:jc w:val="both"/>
        <w:rPr/>
      </w:pPr>
      <w:r w:rsidDel="00000000" w:rsidR="00000000" w:rsidRPr="00000000">
        <w:rPr>
          <w:rFonts w:ascii="Arial" w:cs="Arial" w:eastAsia="Arial" w:hAnsi="Arial"/>
          <w:rtl w:val="0"/>
        </w:rPr>
        <w:t xml:space="preserve">The Authority is not required to consider any Change Control Request if the request:</w:t>
      </w:r>
      <w:r w:rsidDel="00000000" w:rsidR="00000000" w:rsidRPr="00000000">
        <w:rPr>
          <w:rtl w:val="0"/>
        </w:rPr>
      </w:r>
    </w:p>
    <w:p w:rsidR="00000000" w:rsidDel="00000000" w:rsidP="00000000" w:rsidRDefault="00000000" w:rsidRPr="00000000" w14:paraId="00000007">
      <w:pPr>
        <w:numPr>
          <w:ilvl w:val="2"/>
          <w:numId w:val="1"/>
        </w:numPr>
        <w:spacing w:after="240" w:line="360" w:lineRule="auto"/>
        <w:ind w:left="1503" w:hanging="794"/>
        <w:jc w:val="both"/>
        <w:rPr>
          <w:rFonts w:ascii="Arial" w:cs="Arial" w:eastAsia="Arial" w:hAnsi="Arial"/>
        </w:rPr>
      </w:pPr>
      <w:r w:rsidDel="00000000" w:rsidR="00000000" w:rsidRPr="00000000">
        <w:rPr>
          <w:rFonts w:ascii="Arial" w:cs="Arial" w:eastAsia="Arial" w:hAnsi="Arial"/>
          <w:rtl w:val="0"/>
        </w:rPr>
        <w:t xml:space="preserve">is solely to increase the Charges; </w:t>
      </w:r>
      <w:r w:rsidDel="00000000" w:rsidR="00000000" w:rsidRPr="00000000">
        <w:rPr>
          <w:rtl w:val="0"/>
        </w:rPr>
      </w:r>
    </w:p>
    <w:p w:rsidR="00000000" w:rsidDel="00000000" w:rsidP="00000000" w:rsidRDefault="00000000" w:rsidRPr="00000000" w14:paraId="00000008">
      <w:pPr>
        <w:numPr>
          <w:ilvl w:val="2"/>
          <w:numId w:val="1"/>
        </w:numPr>
        <w:spacing w:after="240" w:line="360" w:lineRule="auto"/>
        <w:ind w:left="1503" w:hanging="794"/>
        <w:jc w:val="both"/>
        <w:rPr>
          <w:rFonts w:ascii="Arial" w:cs="Arial" w:eastAsia="Arial" w:hAnsi="Arial"/>
        </w:rPr>
      </w:pPr>
      <w:r w:rsidDel="00000000" w:rsidR="00000000" w:rsidRPr="00000000">
        <w:rPr>
          <w:rFonts w:ascii="Arial" w:cs="Arial" w:eastAsia="Arial" w:hAnsi="Arial"/>
          <w:rtl w:val="0"/>
        </w:rPr>
        <w:t xml:space="preserve">is one which the Authority considers to be inconsistent with the OJEU Notice; or </w:t>
      </w:r>
      <w:r w:rsidDel="00000000" w:rsidR="00000000" w:rsidRPr="00000000">
        <w:rPr>
          <w:rtl w:val="0"/>
        </w:rPr>
      </w:r>
    </w:p>
    <w:p w:rsidR="00000000" w:rsidDel="00000000" w:rsidP="00000000" w:rsidRDefault="00000000" w:rsidRPr="00000000" w14:paraId="00000009">
      <w:pPr>
        <w:numPr>
          <w:ilvl w:val="2"/>
          <w:numId w:val="1"/>
        </w:numPr>
        <w:spacing w:after="240" w:line="360" w:lineRule="auto"/>
        <w:ind w:left="1503" w:hanging="794"/>
        <w:jc w:val="both"/>
        <w:rPr>
          <w:rFonts w:ascii="Arial" w:cs="Arial" w:eastAsia="Arial" w:hAnsi="Arial"/>
        </w:rPr>
      </w:pPr>
      <w:r w:rsidDel="00000000" w:rsidR="00000000" w:rsidRPr="00000000">
        <w:rPr>
          <w:rFonts w:ascii="Arial" w:cs="Arial" w:eastAsia="Arial" w:hAnsi="Arial"/>
          <w:rtl w:val="0"/>
        </w:rPr>
        <w:t xml:space="preserve">is one which is made to accommodate a Relevant Change or a Potential Relevant Change in respect of which the Parties have not applied the arrangements in Clause 10.</w:t>
      </w:r>
      <w:r w:rsidDel="00000000" w:rsidR="00000000" w:rsidRPr="00000000">
        <w:rPr>
          <w:rtl w:val="0"/>
        </w:rPr>
      </w:r>
    </w:p>
    <w:p w:rsidR="00000000" w:rsidDel="00000000" w:rsidP="00000000" w:rsidRDefault="00000000" w:rsidRPr="00000000" w14:paraId="0000000A">
      <w:pPr>
        <w:numPr>
          <w:ilvl w:val="1"/>
          <w:numId w:val="1"/>
        </w:numPr>
        <w:spacing w:after="240" w:line="360" w:lineRule="auto"/>
        <w:ind w:left="709" w:hanging="709"/>
        <w:jc w:val="both"/>
        <w:rPr/>
      </w:pPr>
      <w:bookmarkStart w:colFirst="0" w:colLast="0" w:name="_3znysh7" w:id="3"/>
      <w:bookmarkEnd w:id="3"/>
      <w:r w:rsidDel="00000000" w:rsidR="00000000" w:rsidRPr="00000000">
        <w:rPr>
          <w:rFonts w:ascii="Arial" w:cs="Arial" w:eastAsia="Arial" w:hAnsi="Arial"/>
          <w:rtl w:val="0"/>
        </w:rPr>
        <w:t xml:space="preserve">If the Parties agree that a Change Control Request is technically feasible, the Supplier shall prepare a proposal as soon as reasonably practicable but in any event no later than twenty (20) Working Days of the date on which a Party receives the Change Control Request (“</w:t>
      </w:r>
      <w:r w:rsidDel="00000000" w:rsidR="00000000" w:rsidRPr="00000000">
        <w:rPr>
          <w:rFonts w:ascii="Arial" w:cs="Arial" w:eastAsia="Arial" w:hAnsi="Arial"/>
          <w:b w:val="1"/>
          <w:rtl w:val="0"/>
        </w:rPr>
        <w:t xml:space="preserve">Itemised Proposal</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0B">
      <w:pPr>
        <w:numPr>
          <w:ilvl w:val="1"/>
          <w:numId w:val="1"/>
        </w:numPr>
        <w:spacing w:after="240" w:line="360" w:lineRule="auto"/>
        <w:ind w:left="709" w:hanging="709"/>
        <w:jc w:val="both"/>
        <w:rPr/>
      </w:pPr>
      <w:bookmarkStart w:colFirst="0" w:colLast="0" w:name="_2et92p0" w:id="4"/>
      <w:bookmarkEnd w:id="4"/>
      <w:r w:rsidDel="00000000" w:rsidR="00000000" w:rsidRPr="00000000">
        <w:rPr>
          <w:rFonts w:ascii="Arial" w:cs="Arial" w:eastAsia="Arial" w:hAnsi="Arial"/>
          <w:rtl w:val="0"/>
        </w:rPr>
        <w:t xml:space="preserve">An Itemised Proposal shall contain:</w:t>
      </w:r>
      <w:r w:rsidDel="00000000" w:rsidR="00000000" w:rsidRPr="00000000">
        <w:rPr>
          <w:rtl w:val="0"/>
        </w:rPr>
      </w:r>
    </w:p>
    <w:p w:rsidR="00000000" w:rsidDel="00000000" w:rsidP="00000000" w:rsidRDefault="00000000" w:rsidRPr="00000000" w14:paraId="0000000C">
      <w:pPr>
        <w:numPr>
          <w:ilvl w:val="2"/>
          <w:numId w:val="1"/>
        </w:numPr>
        <w:spacing w:after="240" w:line="360" w:lineRule="auto"/>
        <w:ind w:left="1503" w:hanging="794"/>
        <w:jc w:val="both"/>
        <w:rPr>
          <w:rFonts w:ascii="Arial" w:cs="Arial" w:eastAsia="Arial" w:hAnsi="Arial"/>
        </w:rPr>
      </w:pPr>
      <w:r w:rsidDel="00000000" w:rsidR="00000000" w:rsidRPr="00000000">
        <w:rPr>
          <w:rFonts w:ascii="Arial" w:cs="Arial" w:eastAsia="Arial" w:hAnsi="Arial"/>
          <w:rtl w:val="0"/>
        </w:rPr>
        <w:t xml:space="preserve">reasonable and fully itemised proposals for implementing the Change Control Request.  The Supplier shall specify:</w:t>
      </w:r>
      <w:r w:rsidDel="00000000" w:rsidR="00000000" w:rsidRPr="00000000">
        <w:rPr>
          <w:rtl w:val="0"/>
        </w:rPr>
      </w:r>
    </w:p>
    <w:p w:rsidR="00000000" w:rsidDel="00000000" w:rsidP="00000000" w:rsidRDefault="00000000" w:rsidRPr="00000000" w14:paraId="0000000D">
      <w:pPr>
        <w:numPr>
          <w:ilvl w:val="3"/>
          <w:numId w:val="1"/>
        </w:numPr>
        <w:spacing w:after="240" w:line="360" w:lineRule="auto"/>
        <w:ind w:left="2155" w:hanging="651"/>
        <w:jc w:val="both"/>
        <w:rPr>
          <w:rFonts w:ascii="Arial" w:cs="Arial" w:eastAsia="Arial" w:hAnsi="Arial"/>
        </w:rPr>
      </w:pPr>
      <w:r w:rsidDel="00000000" w:rsidR="00000000" w:rsidRPr="00000000">
        <w:rPr>
          <w:rFonts w:ascii="Arial" w:cs="Arial" w:eastAsia="Arial" w:hAnsi="Arial"/>
          <w:rtl w:val="0"/>
        </w:rPr>
        <w:t xml:space="preserve">the work that needs to be performed to implement a Change Control Request;</w:t>
      </w:r>
    </w:p>
    <w:p w:rsidR="00000000" w:rsidDel="00000000" w:rsidP="00000000" w:rsidRDefault="00000000" w:rsidRPr="00000000" w14:paraId="0000000E">
      <w:pPr>
        <w:numPr>
          <w:ilvl w:val="3"/>
          <w:numId w:val="1"/>
        </w:numPr>
        <w:spacing w:after="240" w:line="360" w:lineRule="auto"/>
        <w:ind w:left="2155" w:hanging="651"/>
        <w:jc w:val="both"/>
        <w:rPr>
          <w:rFonts w:ascii="Arial" w:cs="Arial" w:eastAsia="Arial" w:hAnsi="Arial"/>
        </w:rPr>
      </w:pPr>
      <w:r w:rsidDel="00000000" w:rsidR="00000000" w:rsidRPr="00000000">
        <w:rPr>
          <w:rFonts w:ascii="Arial" w:cs="Arial" w:eastAsia="Arial" w:hAnsi="Arial"/>
          <w:rtl w:val="0"/>
        </w:rPr>
        <w:t xml:space="preserve">a programme for implementation; and</w:t>
      </w:r>
    </w:p>
    <w:p w:rsidR="00000000" w:rsidDel="00000000" w:rsidP="00000000" w:rsidRDefault="00000000" w:rsidRPr="00000000" w14:paraId="0000000F">
      <w:pPr>
        <w:numPr>
          <w:ilvl w:val="3"/>
          <w:numId w:val="1"/>
        </w:numPr>
        <w:spacing w:after="240" w:line="360" w:lineRule="auto"/>
        <w:ind w:left="2155" w:hanging="651"/>
        <w:jc w:val="both"/>
        <w:rPr>
          <w:rFonts w:ascii="Arial" w:cs="Arial" w:eastAsia="Arial" w:hAnsi="Arial"/>
        </w:rPr>
      </w:pPr>
      <w:r w:rsidDel="00000000" w:rsidR="00000000" w:rsidRPr="00000000">
        <w:rPr>
          <w:rFonts w:ascii="Arial" w:cs="Arial" w:eastAsia="Arial" w:hAnsi="Arial"/>
          <w:rtl w:val="0"/>
        </w:rPr>
        <w:t xml:space="preserve">the personnel required for implementation, their roles and the time they would need to commit to implementation;</w:t>
      </w:r>
    </w:p>
    <w:p w:rsidR="00000000" w:rsidDel="00000000" w:rsidP="00000000" w:rsidRDefault="00000000" w:rsidRPr="00000000" w14:paraId="00000010">
      <w:pPr>
        <w:numPr>
          <w:ilvl w:val="2"/>
          <w:numId w:val="1"/>
        </w:numPr>
        <w:spacing w:after="240" w:line="360" w:lineRule="auto"/>
        <w:ind w:left="1503" w:hanging="794"/>
        <w:jc w:val="both"/>
        <w:rPr>
          <w:rFonts w:ascii="Arial" w:cs="Arial" w:eastAsia="Arial" w:hAnsi="Arial"/>
        </w:rPr>
      </w:pPr>
      <w:r w:rsidDel="00000000" w:rsidR="00000000" w:rsidRPr="00000000">
        <w:rPr>
          <w:rFonts w:ascii="Arial" w:cs="Arial" w:eastAsia="Arial" w:hAnsi="Arial"/>
          <w:rtl w:val="0"/>
        </w:rPr>
        <w:t xml:space="preserve">any amendment that would be necessary to this Framework Agreement and Customer Contracts to give effect to the Change Control Request;</w:t>
      </w:r>
      <w:r w:rsidDel="00000000" w:rsidR="00000000" w:rsidRPr="00000000">
        <w:rPr>
          <w:rtl w:val="0"/>
        </w:rPr>
      </w:r>
    </w:p>
    <w:p w:rsidR="00000000" w:rsidDel="00000000" w:rsidP="00000000" w:rsidRDefault="00000000" w:rsidRPr="00000000" w14:paraId="00000011">
      <w:pPr>
        <w:numPr>
          <w:ilvl w:val="2"/>
          <w:numId w:val="1"/>
        </w:numPr>
        <w:spacing w:after="240" w:line="360" w:lineRule="auto"/>
        <w:ind w:left="1503" w:hanging="794"/>
        <w:jc w:val="both"/>
        <w:rPr>
          <w:rFonts w:ascii="Arial" w:cs="Arial" w:eastAsia="Arial" w:hAnsi="Arial"/>
        </w:rPr>
      </w:pPr>
      <w:r w:rsidDel="00000000" w:rsidR="00000000" w:rsidRPr="00000000">
        <w:rPr>
          <w:rFonts w:ascii="Arial" w:cs="Arial" w:eastAsia="Arial" w:hAnsi="Arial"/>
          <w:rtl w:val="0"/>
        </w:rPr>
        <w:t xml:space="preserve">any increase or decrease to the Charges that Contracted Customers would bear following implementation of the Change Control Request.  If new Electricity Products or new Ancillary Services are being introduced, the Supplier shall specify their applicable charges; and</w:t>
      </w:r>
      <w:r w:rsidDel="00000000" w:rsidR="00000000" w:rsidRPr="00000000">
        <w:rPr>
          <w:rtl w:val="0"/>
        </w:rPr>
      </w:r>
    </w:p>
    <w:p w:rsidR="00000000" w:rsidDel="00000000" w:rsidP="00000000" w:rsidRDefault="00000000" w:rsidRPr="00000000" w14:paraId="00000012">
      <w:pPr>
        <w:numPr>
          <w:ilvl w:val="2"/>
          <w:numId w:val="1"/>
        </w:numPr>
        <w:spacing w:after="240" w:line="360" w:lineRule="auto"/>
        <w:ind w:left="1503" w:hanging="794"/>
        <w:jc w:val="both"/>
        <w:rPr>
          <w:rFonts w:ascii="Arial" w:cs="Arial" w:eastAsia="Arial" w:hAnsi="Arial"/>
        </w:rPr>
      </w:pPr>
      <w:bookmarkStart w:colFirst="0" w:colLast="0" w:name="_tyjcwt" w:id="5"/>
      <w:bookmarkEnd w:id="5"/>
      <w:r w:rsidDel="00000000" w:rsidR="00000000" w:rsidRPr="00000000">
        <w:rPr>
          <w:rFonts w:ascii="Arial" w:cs="Arial" w:eastAsia="Arial" w:hAnsi="Arial"/>
          <w:rtl w:val="0"/>
        </w:rPr>
        <w:t xml:space="preserve">the reasonable costs of implementing the Change Control Request. The costs to be determined on an open-book, pass-through basis. The Authority has the right to reject costs in the following circumstances:</w:t>
      </w:r>
      <w:r w:rsidDel="00000000" w:rsidR="00000000" w:rsidRPr="00000000">
        <w:rPr>
          <w:rtl w:val="0"/>
        </w:rPr>
      </w:r>
    </w:p>
    <w:p w:rsidR="00000000" w:rsidDel="00000000" w:rsidP="00000000" w:rsidRDefault="00000000" w:rsidRPr="00000000" w14:paraId="00000013">
      <w:pPr>
        <w:numPr>
          <w:ilvl w:val="3"/>
          <w:numId w:val="1"/>
        </w:numPr>
        <w:spacing w:after="240" w:line="360" w:lineRule="auto"/>
        <w:ind w:left="2155" w:hanging="651"/>
        <w:jc w:val="both"/>
        <w:rPr>
          <w:rFonts w:ascii="Arial" w:cs="Arial" w:eastAsia="Arial" w:hAnsi="Arial"/>
        </w:rPr>
      </w:pPr>
      <w:r w:rsidDel="00000000" w:rsidR="00000000" w:rsidRPr="00000000">
        <w:rPr>
          <w:rFonts w:ascii="Arial" w:cs="Arial" w:eastAsia="Arial" w:hAnsi="Arial"/>
          <w:rtl w:val="0"/>
        </w:rPr>
        <w:t xml:space="preserve">any costs incurred by the Supplier in connection with the Itemised Proposal for the Change Control Request;</w:t>
      </w:r>
    </w:p>
    <w:p w:rsidR="00000000" w:rsidDel="00000000" w:rsidP="00000000" w:rsidRDefault="00000000" w:rsidRPr="00000000" w14:paraId="00000014">
      <w:pPr>
        <w:numPr>
          <w:ilvl w:val="3"/>
          <w:numId w:val="1"/>
        </w:numPr>
        <w:spacing w:after="240" w:line="360" w:lineRule="auto"/>
        <w:ind w:left="2155" w:hanging="651"/>
        <w:jc w:val="both"/>
        <w:rPr>
          <w:rFonts w:ascii="Arial" w:cs="Arial" w:eastAsia="Arial" w:hAnsi="Arial"/>
        </w:rPr>
      </w:pPr>
      <w:bookmarkStart w:colFirst="0" w:colLast="0" w:name="_3dy6vkm" w:id="6"/>
      <w:bookmarkEnd w:id="6"/>
      <w:r w:rsidDel="00000000" w:rsidR="00000000" w:rsidRPr="00000000">
        <w:rPr>
          <w:rFonts w:ascii="Arial" w:cs="Arial" w:eastAsia="Arial" w:hAnsi="Arial"/>
          <w:rtl w:val="0"/>
        </w:rPr>
        <w:t xml:space="preserve">any costs the Supplier has or will incur to implement another Change Control Request; and</w:t>
      </w:r>
    </w:p>
    <w:p w:rsidR="00000000" w:rsidDel="00000000" w:rsidP="00000000" w:rsidRDefault="00000000" w:rsidRPr="00000000" w14:paraId="00000015">
      <w:pPr>
        <w:numPr>
          <w:ilvl w:val="3"/>
          <w:numId w:val="1"/>
        </w:numPr>
        <w:spacing w:after="240" w:line="360" w:lineRule="auto"/>
        <w:ind w:left="2155" w:hanging="651"/>
        <w:jc w:val="both"/>
        <w:rPr>
          <w:rFonts w:ascii="Arial" w:cs="Arial" w:eastAsia="Arial" w:hAnsi="Arial"/>
        </w:rPr>
      </w:pPr>
      <w:bookmarkStart w:colFirst="0" w:colLast="0" w:name="_1t3h5sf" w:id="7"/>
      <w:bookmarkEnd w:id="7"/>
      <w:r w:rsidDel="00000000" w:rsidR="00000000" w:rsidRPr="00000000">
        <w:rPr>
          <w:rFonts w:ascii="Arial" w:cs="Arial" w:eastAsia="Arial" w:hAnsi="Arial"/>
          <w:rtl w:val="0"/>
        </w:rPr>
        <w:t xml:space="preserve">any costs the Supplier has incurred or will incur on any separate upgrade, modification or development of its systems that the Supplier is carrying out for its business generally.  This exclusion will not apply to any such costs that would not be incurred if the Supplier was not providing the Services.</w:t>
      </w:r>
    </w:p>
    <w:p w:rsidR="00000000" w:rsidDel="00000000" w:rsidP="00000000" w:rsidRDefault="00000000" w:rsidRPr="00000000" w14:paraId="00000016">
      <w:pPr>
        <w:numPr>
          <w:ilvl w:val="1"/>
          <w:numId w:val="1"/>
        </w:numPr>
        <w:spacing w:after="240" w:line="360" w:lineRule="auto"/>
        <w:ind w:left="709" w:hanging="709"/>
        <w:jc w:val="both"/>
        <w:rPr/>
      </w:pPr>
      <w:r w:rsidDel="00000000" w:rsidR="00000000" w:rsidRPr="00000000">
        <w:rPr>
          <w:rFonts w:ascii="Arial" w:cs="Arial" w:eastAsia="Arial" w:hAnsi="Arial"/>
          <w:rtl w:val="0"/>
        </w:rPr>
        <w:t xml:space="preserve">After the Authority has received the Supplier's Itemised Proposal it may accept (in whole or in part) or reject the Itemised Proposal.</w:t>
      </w:r>
      <w:r w:rsidDel="00000000" w:rsidR="00000000" w:rsidRPr="00000000">
        <w:rPr>
          <w:rtl w:val="0"/>
        </w:rPr>
      </w:r>
    </w:p>
    <w:p w:rsidR="00000000" w:rsidDel="00000000" w:rsidP="00000000" w:rsidRDefault="00000000" w:rsidRPr="00000000" w14:paraId="00000017">
      <w:pPr>
        <w:numPr>
          <w:ilvl w:val="1"/>
          <w:numId w:val="1"/>
        </w:numPr>
        <w:spacing w:after="240" w:line="360" w:lineRule="auto"/>
        <w:ind w:left="709" w:hanging="709"/>
        <w:jc w:val="both"/>
        <w:rPr/>
      </w:pPr>
      <w:r w:rsidDel="00000000" w:rsidR="00000000" w:rsidRPr="00000000">
        <w:rPr>
          <w:rFonts w:ascii="Arial" w:cs="Arial" w:eastAsia="Arial" w:hAnsi="Arial"/>
          <w:rtl w:val="0"/>
        </w:rPr>
        <w:t xml:space="preserve">If the Authority has accepted in whole the Supplier's Itemised Proposal, the Supplier shall implement the Change Control Request in accordance with the Itemised Proposal.</w:t>
      </w:r>
      <w:r w:rsidDel="00000000" w:rsidR="00000000" w:rsidRPr="00000000">
        <w:rPr>
          <w:rtl w:val="0"/>
        </w:rPr>
      </w:r>
    </w:p>
    <w:p w:rsidR="00000000" w:rsidDel="00000000" w:rsidP="00000000" w:rsidRDefault="00000000" w:rsidRPr="00000000" w14:paraId="00000018">
      <w:pPr>
        <w:numPr>
          <w:ilvl w:val="1"/>
          <w:numId w:val="1"/>
        </w:numPr>
        <w:spacing w:after="240" w:line="360" w:lineRule="auto"/>
        <w:ind w:left="709" w:hanging="709"/>
        <w:jc w:val="both"/>
        <w:rPr/>
      </w:pPr>
      <w:r w:rsidDel="00000000" w:rsidR="00000000" w:rsidRPr="00000000">
        <w:rPr>
          <w:rFonts w:ascii="Arial" w:cs="Arial" w:eastAsia="Arial" w:hAnsi="Arial"/>
          <w:rtl w:val="0"/>
        </w:rPr>
        <w:t xml:space="preserve">Where the Authority has accepted the Supplier's Itemised Proposal in part the Supplier, unless the Supplier has reasonable grounds not to do so, shall implement the Change Control Request to the extent and in accordance with such acceptance.</w:t>
      </w:r>
      <w:r w:rsidDel="00000000" w:rsidR="00000000" w:rsidRPr="00000000">
        <w:rPr>
          <w:rtl w:val="0"/>
        </w:rPr>
      </w:r>
    </w:p>
    <w:p w:rsidR="00000000" w:rsidDel="00000000" w:rsidP="00000000" w:rsidRDefault="00000000" w:rsidRPr="00000000" w14:paraId="00000019">
      <w:pPr>
        <w:numPr>
          <w:ilvl w:val="1"/>
          <w:numId w:val="1"/>
        </w:numPr>
        <w:spacing w:after="240" w:line="360" w:lineRule="auto"/>
        <w:ind w:left="709" w:hanging="709"/>
        <w:jc w:val="both"/>
        <w:rPr/>
      </w:pPr>
      <w:r w:rsidDel="00000000" w:rsidR="00000000" w:rsidRPr="00000000">
        <w:rPr>
          <w:rFonts w:ascii="Arial" w:cs="Arial" w:eastAsia="Arial" w:hAnsi="Arial"/>
          <w:rtl w:val="0"/>
        </w:rPr>
        <w:t xml:space="preserve">For any part of the Supplier's Itemised Proposal that is not accepted by the Authority, the Parties shall in good faith use reasonable endeavours to agree any amendments to the part of the Itemised Proposal that the Authority has not accepted so that the amended Itemised Proposal as a whole would be acceptable to the Authority.</w:t>
      </w:r>
      <w:r w:rsidDel="00000000" w:rsidR="00000000" w:rsidRPr="00000000">
        <w:rPr>
          <w:rtl w:val="0"/>
        </w:rPr>
      </w:r>
    </w:p>
    <w:p w:rsidR="00000000" w:rsidDel="00000000" w:rsidP="00000000" w:rsidRDefault="00000000" w:rsidRPr="00000000" w14:paraId="0000001A">
      <w:pPr>
        <w:numPr>
          <w:ilvl w:val="1"/>
          <w:numId w:val="1"/>
        </w:numPr>
        <w:spacing w:after="240" w:line="360" w:lineRule="auto"/>
        <w:ind w:left="709" w:hanging="709"/>
        <w:jc w:val="both"/>
        <w:rPr/>
      </w:pPr>
      <w:r w:rsidDel="00000000" w:rsidR="00000000" w:rsidRPr="00000000">
        <w:rPr>
          <w:rFonts w:ascii="Arial" w:cs="Arial" w:eastAsia="Arial" w:hAnsi="Arial"/>
          <w:rtl w:val="0"/>
        </w:rPr>
        <w:t xml:space="preserve">If the Authority has accepted more than one (1) Change Control Request within the previous two (2) Months, the Parties shall in good faith use their reasonable endeavours to agree the priority and time frame within which the Change Control Requests shall be implemented.</w:t>
      </w:r>
      <w:r w:rsidDel="00000000" w:rsidR="00000000" w:rsidRPr="00000000">
        <w:rPr>
          <w:rtl w:val="0"/>
        </w:rPr>
      </w:r>
    </w:p>
    <w:p w:rsidR="00000000" w:rsidDel="00000000" w:rsidP="00000000" w:rsidRDefault="00000000" w:rsidRPr="00000000" w14:paraId="0000001B">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sectPr>
          <w:headerReference r:id="rId6" w:type="default"/>
          <w:headerReference r:id="rId7" w:type="first"/>
          <w:headerReference r:id="rId8" w:type="even"/>
          <w:footerReference r:id="rId9" w:type="default"/>
          <w:footerReference r:id="rId10" w:type="first"/>
          <w:footerReference r:id="rId11" w:type="even"/>
          <w:pgSz w:h="16834" w:w="11909"/>
          <w:pgMar w:bottom="1800" w:top="1440" w:left="1440" w:right="1440" w:header="72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1F">
      <w:pP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0">
      <w:pPr>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ANNEX</w:t>
      </w:r>
      <w:r w:rsidDel="00000000" w:rsidR="00000000" w:rsidRPr="00000000">
        <w:rPr>
          <w:rFonts w:ascii="Arial" w:cs="Arial" w:eastAsia="Arial" w:hAnsi="Arial"/>
          <w:b w:val="1"/>
          <w:rtl w:val="0"/>
        </w:rPr>
        <w:t xml:space="preserve"> 1</w:t>
      </w:r>
    </w:p>
    <w:p w:rsidR="00000000" w:rsidDel="00000000" w:rsidP="00000000" w:rsidRDefault="00000000" w:rsidRPr="00000000" w14:paraId="00000021">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22">
      <w:pPr>
        <w:keepLines w:val="1"/>
        <w:tabs>
          <w:tab w:val="left" w:pos="2223"/>
          <w:tab w:val="left" w:pos="2850"/>
          <w:tab w:val="center" w:pos="4513"/>
        </w:tabs>
        <w:spacing w:after="120" w:before="120" w:line="240" w:lineRule="auto"/>
        <w:rPr>
          <w:rFonts w:ascii="Arial" w:cs="Arial" w:eastAsia="Arial" w:hAnsi="Arial"/>
          <w:color w:val="ff0000"/>
        </w:rPr>
      </w:pPr>
      <w:r w:rsidDel="00000000" w:rsidR="00000000" w:rsidRPr="00000000">
        <w:rPr>
          <w:rFonts w:ascii="Arial" w:cs="Arial" w:eastAsia="Arial" w:hAnsi="Arial"/>
          <w:b w:val="1"/>
          <w:rtl w:val="0"/>
        </w:rPr>
        <w:t xml:space="preserve">Sequential Number:</w:t>
      </w:r>
      <w:r w:rsidDel="00000000" w:rsidR="00000000" w:rsidRPr="00000000">
        <w:rPr>
          <w:rFonts w:ascii="Arial" w:cs="Arial" w:eastAsia="Arial" w:hAnsi="Arial"/>
          <w:rtl w:val="0"/>
        </w:rPr>
        <w:tab/>
        <w:t xml:space="preserve">[</w:t>
      </w:r>
      <w:r w:rsidDel="00000000" w:rsidR="00000000" w:rsidRPr="00000000">
        <w:rPr>
          <w:rFonts w:ascii="Arial" w:cs="Arial" w:eastAsia="Arial" w:hAnsi="Arial"/>
          <w:color w:val="ff0000"/>
          <w:rtl w:val="0"/>
        </w:rPr>
        <w:t xml:space="preserve">INSERT NUMBER]</w:t>
      </w:r>
    </w:p>
    <w:p w:rsidR="00000000" w:rsidDel="00000000" w:rsidP="00000000" w:rsidRDefault="00000000" w:rsidRPr="00000000" w14:paraId="00000023">
      <w:pPr>
        <w:keepLines w:val="1"/>
        <w:tabs>
          <w:tab w:val="left" w:pos="2223"/>
          <w:tab w:val="left" w:pos="2850"/>
          <w:tab w:val="center" w:pos="4513"/>
        </w:tabs>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24">
      <w:pPr>
        <w:keepLines w:val="1"/>
        <w:tabs>
          <w:tab w:val="left" w:pos="-1440"/>
          <w:tab w:val="left" w:pos="-720"/>
        </w:tabs>
        <w:spacing w:after="120" w:before="120" w:line="240" w:lineRule="auto"/>
        <w:rPr>
          <w:rFonts w:ascii="Arial" w:cs="Arial" w:eastAsia="Arial" w:hAnsi="Arial"/>
        </w:rPr>
      </w:pPr>
      <w:r w:rsidDel="00000000" w:rsidR="00000000" w:rsidRPr="00000000">
        <w:rPr>
          <w:rFonts w:ascii="Arial" w:cs="Arial" w:eastAsia="Arial" w:hAnsi="Arial"/>
          <w:b w:val="1"/>
          <w:rtl w:val="0"/>
        </w:rPr>
        <w:t xml:space="preserve">Originator:</w:t>
      </w:r>
      <w:r w:rsidDel="00000000" w:rsidR="00000000" w:rsidRPr="00000000">
        <w:rPr>
          <w:rFonts w:ascii="Arial" w:cs="Arial" w:eastAsia="Arial" w:hAnsi="Arial"/>
          <w:rtl w:val="0"/>
        </w:rPr>
        <w:tab/>
        <w:tab/>
        <w:t xml:space="preserve">[</w:t>
      </w:r>
      <w:r w:rsidDel="00000000" w:rsidR="00000000" w:rsidRPr="00000000">
        <w:rPr>
          <w:rFonts w:ascii="Arial" w:cs="Arial" w:eastAsia="Arial" w:hAnsi="Arial"/>
          <w:color w:val="ff0000"/>
          <w:rtl w:val="0"/>
        </w:rPr>
        <w:t xml:space="preserve">INSERT CATEGORY MANAGER]</w:t>
      </w:r>
      <w:r w:rsidDel="00000000" w:rsidR="00000000" w:rsidRPr="00000000">
        <w:rPr>
          <w:rFonts w:ascii="Arial" w:cs="Arial" w:eastAsia="Arial" w:hAnsi="Arial"/>
          <w:rtl w:val="0"/>
        </w:rPr>
        <w:t xml:space="preserve"> for the AUTHORITY</w:t>
      </w:r>
    </w:p>
    <w:p w:rsidR="00000000" w:rsidDel="00000000" w:rsidP="00000000" w:rsidRDefault="00000000" w:rsidRPr="00000000" w14:paraId="00000025">
      <w:pPr>
        <w:keepLines w:val="1"/>
        <w:tabs>
          <w:tab w:val="left" w:pos="-1440"/>
          <w:tab w:val="left" w:pos="-720"/>
        </w:tabs>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26">
      <w:pPr>
        <w:keepLines w:val="1"/>
        <w:tabs>
          <w:tab w:val="left" w:pos="-1440"/>
          <w:tab w:val="left" w:pos="-720"/>
        </w:tabs>
        <w:spacing w:after="120" w:before="120" w:line="240" w:lineRule="auto"/>
        <w:rPr>
          <w:rFonts w:ascii="Arial" w:cs="Arial" w:eastAsia="Arial" w:hAnsi="Arial"/>
          <w:color w:val="ff0000"/>
        </w:rPr>
      </w:pPr>
      <w:r w:rsidDel="00000000" w:rsidR="00000000" w:rsidRPr="00000000">
        <w:rPr>
          <w:rFonts w:ascii="Arial" w:cs="Arial" w:eastAsia="Arial" w:hAnsi="Arial"/>
          <w:b w:val="1"/>
          <w:rtl w:val="0"/>
        </w:rPr>
        <w:t xml:space="preserve">Date change first proposed</w:t>
      </w:r>
      <w:r w:rsidDel="00000000" w:rsidR="00000000" w:rsidRPr="00000000">
        <w:rPr>
          <w:rFonts w:ascii="Arial" w:cs="Arial" w:eastAsia="Arial" w:hAnsi="Arial"/>
          <w:rtl w:val="0"/>
        </w:rPr>
        <w:t xml:space="preserve">:</w:t>
        <w:tab/>
        <w:t xml:space="preserve">[</w:t>
      </w:r>
      <w:r w:rsidDel="00000000" w:rsidR="00000000" w:rsidRPr="00000000">
        <w:rPr>
          <w:rFonts w:ascii="Arial" w:cs="Arial" w:eastAsia="Arial" w:hAnsi="Arial"/>
          <w:color w:val="ff0000"/>
          <w:rtl w:val="0"/>
        </w:rPr>
        <w:t xml:space="preserve">INSERT DATE]</w:t>
      </w:r>
    </w:p>
    <w:p w:rsidR="00000000" w:rsidDel="00000000" w:rsidP="00000000" w:rsidRDefault="00000000" w:rsidRPr="00000000" w14:paraId="00000027">
      <w:pPr>
        <w:keepLines w:val="1"/>
        <w:tabs>
          <w:tab w:val="left" w:pos="-1440"/>
          <w:tab w:val="left" w:pos="-720"/>
        </w:tabs>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28">
      <w:pPr>
        <w:keepLines w:val="1"/>
        <w:tabs>
          <w:tab w:val="left" w:pos="-1440"/>
          <w:tab w:val="left" w:pos="-720"/>
        </w:tabs>
        <w:spacing w:after="120" w:before="120" w:line="240" w:lineRule="auto"/>
        <w:rPr>
          <w:rFonts w:ascii="Arial" w:cs="Arial" w:eastAsia="Arial" w:hAnsi="Arial"/>
          <w:color w:val="ff0000"/>
        </w:rPr>
      </w:pPr>
      <w:r w:rsidDel="00000000" w:rsidR="00000000" w:rsidRPr="00000000">
        <w:rPr>
          <w:rFonts w:ascii="Arial" w:cs="Arial" w:eastAsia="Arial" w:hAnsi="Arial"/>
          <w:rtl w:val="0"/>
        </w:rPr>
        <w:t xml:space="preserve">THIS VARIATION AGREEMENT is made on [</w:t>
      </w:r>
      <w:r w:rsidDel="00000000" w:rsidR="00000000" w:rsidRPr="00000000">
        <w:rPr>
          <w:rFonts w:ascii="Arial" w:cs="Arial" w:eastAsia="Arial" w:hAnsi="Arial"/>
          <w:color w:val="ff0000"/>
          <w:rtl w:val="0"/>
        </w:rPr>
        <w:t xml:space="preserve">INSERT DATE]</w:t>
      </w:r>
    </w:p>
    <w:p w:rsidR="00000000" w:rsidDel="00000000" w:rsidP="00000000" w:rsidRDefault="00000000" w:rsidRPr="00000000" w14:paraId="00000029">
      <w:pPr>
        <w:keepLines w:val="1"/>
        <w:tabs>
          <w:tab w:val="left" w:pos="-1440"/>
          <w:tab w:val="left" w:pos="-720"/>
        </w:tabs>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2A">
      <w:pPr>
        <w:keepNext w:val="1"/>
        <w:spacing w:after="240" w:line="240" w:lineRule="auto"/>
        <w:rPr>
          <w:rFonts w:ascii="Arial" w:cs="Arial" w:eastAsia="Arial" w:hAnsi="Arial"/>
          <w:b w:val="1"/>
          <w:smallCaps w:val="1"/>
        </w:rPr>
      </w:pPr>
      <w:r w:rsidDel="00000000" w:rsidR="00000000" w:rsidRPr="00000000">
        <w:rPr>
          <w:rFonts w:ascii="Arial" w:cs="Arial" w:eastAsia="Arial" w:hAnsi="Arial"/>
          <w:b w:val="1"/>
          <w:smallCaps w:val="1"/>
          <w:rtl w:val="0"/>
        </w:rPr>
        <w:t xml:space="preserve">BETWEEN: </w:t>
      </w:r>
    </w:p>
    <w:p w:rsidR="00000000" w:rsidDel="00000000" w:rsidP="00000000" w:rsidRDefault="00000000" w:rsidRPr="00000000" w14:paraId="0000002B">
      <w:pPr>
        <w:spacing w:after="240" w:line="360" w:lineRule="auto"/>
        <w:ind w:left="720" w:hanging="720"/>
        <w:rPr>
          <w:rFonts w:ascii="Arial" w:cs="Arial" w:eastAsia="Arial" w:hAnsi="Arial"/>
        </w:rPr>
      </w:pPr>
      <w:r w:rsidDel="00000000" w:rsidR="00000000" w:rsidRPr="00000000">
        <w:rPr>
          <w:rFonts w:ascii="Arial" w:cs="Arial" w:eastAsia="Arial" w:hAnsi="Arial"/>
          <w:b w:val="1"/>
          <w:smallCaps w:val="1"/>
          <w:rtl w:val="0"/>
        </w:rPr>
        <w:t xml:space="preserve">(1) </w:t>
        <w:tab/>
      </w:r>
      <w:r w:rsidDel="00000000" w:rsidR="00000000" w:rsidRPr="00000000">
        <w:rPr>
          <w:rFonts w:ascii="Arial" w:cs="Arial" w:eastAsia="Arial" w:hAnsi="Arial"/>
          <w:b w:val="1"/>
          <w:rtl w:val="0"/>
        </w:rPr>
        <w:t xml:space="preserve">THE MINISTER FOR THE CABINET OFFICE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Cabinet Office</w:t>
      </w:r>
      <w:r w:rsidDel="00000000" w:rsidR="00000000" w:rsidRPr="00000000">
        <w:rPr>
          <w:rFonts w:ascii="Arial" w:cs="Arial" w:eastAsia="Arial" w:hAnsi="Arial"/>
          <w:rtl w:val="0"/>
        </w:rPr>
        <w:t xml:space="preserve">”) as represented by the Crown Commercial Service, being a separate trading fund of the Cabinet Office without separate legal personality, whose office is at 9th Floor, The Capital, Old Hall Street, Liverpool L3 9PP</w:t>
      </w:r>
      <w:r w:rsidDel="00000000" w:rsidR="00000000" w:rsidRPr="00000000">
        <w:rPr>
          <w:rFonts w:ascii="Arial" w:cs="Arial" w:eastAsia="Arial" w:hAnsi="Arial"/>
          <w:b w:val="1"/>
          <w:smallCaps w:val="1"/>
          <w:rtl w:val="0"/>
        </w:rPr>
        <w:t xml:space="preserve"> </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Authority</w:t>
      </w:r>
      <w:r w:rsidDel="00000000" w:rsidR="00000000" w:rsidRPr="00000000">
        <w:rPr>
          <w:rFonts w:ascii="Arial" w:cs="Arial" w:eastAsia="Arial" w:hAnsi="Arial"/>
          <w:rtl w:val="0"/>
        </w:rPr>
        <w:t xml:space="preserve">”);</w:t>
      </w:r>
    </w:p>
    <w:p w:rsidR="00000000" w:rsidDel="00000000" w:rsidP="00000000" w:rsidRDefault="00000000" w:rsidRPr="00000000" w14:paraId="0000002C">
      <w:pPr>
        <w:spacing w:after="240" w:line="240" w:lineRule="auto"/>
        <w:ind w:left="720" w:hanging="720"/>
        <w:rPr>
          <w:rFonts w:ascii="Arial" w:cs="Arial" w:eastAsia="Arial" w:hAnsi="Arial"/>
          <w:b w:val="1"/>
          <w:smallCaps w:val="1"/>
        </w:rPr>
      </w:pPr>
      <w:r w:rsidDel="00000000" w:rsidR="00000000" w:rsidRPr="00000000">
        <w:rPr>
          <w:rFonts w:ascii="Arial" w:cs="Arial" w:eastAsia="Arial" w:hAnsi="Arial"/>
          <w:b w:val="1"/>
          <w:smallCaps w:val="1"/>
          <w:rtl w:val="0"/>
        </w:rPr>
        <w:t xml:space="preserve">(2)</w:t>
        <w:tab/>
        <w:t xml:space="preserve">(</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smallCaps w:val="1"/>
          <w:rtl w:val="0"/>
        </w:rPr>
        <w:t xml:space="preserve">SUPPLIER</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smallCaps w:val="1"/>
          <w:rtl w:val="0"/>
        </w:rPr>
        <w:t xml:space="preserve">).</w:t>
      </w:r>
    </w:p>
    <w:p w:rsidR="00000000" w:rsidDel="00000000" w:rsidP="00000000" w:rsidRDefault="00000000" w:rsidRPr="00000000" w14:paraId="0000002D">
      <w:pPr>
        <w:spacing w:after="240" w:line="240" w:lineRule="auto"/>
        <w:ind w:left="720" w:hanging="720"/>
        <w:rPr>
          <w:rFonts w:ascii="Arial" w:cs="Arial" w:eastAsia="Arial" w:hAnsi="Arial"/>
          <w:b w:val="1"/>
          <w:smallCaps w:val="1"/>
        </w:rPr>
      </w:pPr>
      <w:r w:rsidDel="00000000" w:rsidR="00000000" w:rsidRPr="00000000">
        <w:rPr>
          <w:rtl w:val="0"/>
        </w:rPr>
      </w:r>
    </w:p>
    <w:p w:rsidR="00000000" w:rsidDel="00000000" w:rsidP="00000000" w:rsidRDefault="00000000" w:rsidRPr="00000000" w14:paraId="0000002E">
      <w:pPr>
        <w:keepLines w:val="1"/>
        <w:tabs>
          <w:tab w:val="left" w:pos="-1440"/>
          <w:tab w:val="left" w:pos="-720"/>
        </w:tabs>
        <w:spacing w:after="120" w:before="120" w:line="240" w:lineRule="auto"/>
        <w:rPr>
          <w:rFonts w:ascii="Arial" w:cs="Arial" w:eastAsia="Arial" w:hAnsi="Arial"/>
        </w:rPr>
      </w:pPr>
      <w:r w:rsidDel="00000000" w:rsidR="00000000" w:rsidRPr="00000000">
        <w:rPr>
          <w:rFonts w:ascii="Arial" w:cs="Arial" w:eastAsia="Arial" w:hAnsi="Arial"/>
          <w:b w:val="1"/>
          <w:rtl w:val="0"/>
        </w:rPr>
        <w:t xml:space="preserve">Number of pages attached</w:t>
      </w:r>
      <w:r w:rsidDel="00000000" w:rsidR="00000000" w:rsidRPr="00000000">
        <w:rPr>
          <w:rFonts w:ascii="Arial" w:cs="Arial" w:eastAsia="Arial" w:hAnsi="Arial"/>
          <w:rtl w:val="0"/>
        </w:rPr>
        <w:t xml:space="preserve">:</w:t>
        <w:tab/>
        <w:t xml:space="preserve">N/A </w:t>
      </w:r>
    </w:p>
    <w:p w:rsidR="00000000" w:rsidDel="00000000" w:rsidP="00000000" w:rsidRDefault="00000000" w:rsidRPr="00000000" w14:paraId="0000002F">
      <w:pPr>
        <w:keepLines w:val="1"/>
        <w:tabs>
          <w:tab w:val="left" w:pos="-1440"/>
          <w:tab w:val="left" w:pos="-720"/>
        </w:tabs>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230" w:line="360" w:lineRule="auto"/>
        <w:ind w:hanging="709"/>
        <w:jc w:val="both"/>
        <w:rPr>
          <w:rFonts w:ascii="Arial" w:cs="Arial" w:eastAsia="Arial" w:hAnsi="Arial"/>
          <w:color w:val="000000"/>
        </w:rPr>
      </w:pPr>
      <w:bookmarkStart w:colFirst="0" w:colLast="0" w:name="_4d34og8" w:id="8"/>
      <w:bookmarkEnd w:id="8"/>
      <w:r w:rsidDel="00000000" w:rsidR="00000000" w:rsidRPr="00000000">
        <w:rPr>
          <w:rFonts w:ascii="Arial" w:cs="Arial" w:eastAsia="Arial" w:hAnsi="Arial"/>
          <w:color w:val="000000"/>
          <w:rtl w:val="0"/>
        </w:rPr>
        <w:t xml:space="preserve">WHEREAS the SUPPLIER and the AUTHORITY entered into a Framework Agreement for the provision of Electricity &amp; Ancillary Services dated </w:t>
      </w:r>
      <w:r w:rsidDel="00000000" w:rsidR="00000000" w:rsidRPr="00000000">
        <w:rPr>
          <w:rFonts w:ascii="Arial" w:cs="Arial" w:eastAsia="Arial" w:hAnsi="Arial"/>
          <w:color w:val="ff0000"/>
          <w:rtl w:val="0"/>
        </w:rPr>
        <w:t xml:space="preserve">[    ] </w:t>
      </w:r>
      <w:r w:rsidDel="00000000" w:rsidR="00000000" w:rsidRPr="00000000">
        <w:rPr>
          <w:rFonts w:ascii="Arial" w:cs="Arial" w:eastAsia="Arial" w:hAnsi="Arial"/>
          <w:color w:val="000000"/>
          <w:rtl w:val="0"/>
        </w:rPr>
        <w:t xml:space="preserve">and now wish to vary that Framework Agreement as set out below.</w:t>
      </w:r>
    </w:p>
    <w:p w:rsidR="00000000" w:rsidDel="00000000" w:rsidP="00000000" w:rsidRDefault="00000000" w:rsidRPr="00000000" w14:paraId="00000031">
      <w:pPr>
        <w:keepLines w:val="1"/>
        <w:tabs>
          <w:tab w:val="left" w:pos="-1440"/>
          <w:tab w:val="left" w:pos="-720"/>
          <w:tab w:val="left" w:pos="0"/>
        </w:tabs>
        <w:spacing w:after="120" w:before="120" w:line="240" w:lineRule="auto"/>
        <w:ind w:left="720" w:hanging="720"/>
        <w:rPr>
          <w:rFonts w:ascii="Arial" w:cs="Arial" w:eastAsia="Arial" w:hAnsi="Arial"/>
        </w:rPr>
      </w:pPr>
      <w:r w:rsidDel="00000000" w:rsidR="00000000" w:rsidRPr="00000000">
        <w:rPr>
          <w:rFonts w:ascii="Arial" w:cs="Arial" w:eastAsia="Arial" w:hAnsi="Arial"/>
          <w:rtl w:val="0"/>
        </w:rPr>
        <w:t xml:space="preserve">NOW IT IS AGREED as follows:</w:t>
      </w:r>
    </w:p>
    <w:p w:rsidR="00000000" w:rsidDel="00000000" w:rsidP="00000000" w:rsidRDefault="00000000" w:rsidRPr="00000000" w14:paraId="00000032">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33">
      <w:pPr>
        <w:numPr>
          <w:ilvl w:val="0"/>
          <w:numId w:val="2"/>
        </w:numPr>
        <w:tabs>
          <w:tab w:val="left" w:pos="-1440"/>
          <w:tab w:val="left" w:pos="-720"/>
        </w:tabs>
        <w:spacing w:after="240" w:line="360" w:lineRule="auto"/>
        <w:ind w:left="720" w:hanging="360"/>
        <w:jc w:val="both"/>
        <w:rPr>
          <w:rFonts w:ascii="Arial" w:cs="Arial" w:eastAsia="Arial" w:hAnsi="Arial"/>
          <w:b w:val="1"/>
        </w:rPr>
      </w:pPr>
      <w:r w:rsidDel="00000000" w:rsidR="00000000" w:rsidRPr="00000000">
        <w:rPr>
          <w:rFonts w:ascii="Arial" w:cs="Arial" w:eastAsia="Arial" w:hAnsi="Arial"/>
          <w:b w:val="1"/>
          <w:rtl w:val="0"/>
        </w:rPr>
        <w:t xml:space="preserve">Status of this Agreement</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230" w:line="360" w:lineRule="auto"/>
        <w:ind w:left="709"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This variation agreement is supplemental to the Framework Agreement.  Except as expressly amended by this variation agreement and any previous variation agreement, the Framework Agreement shall remain in full force and effect.  Terms defined in the Framework Agreement shall have the same meaning in this variation agreement, unless otherwise provided by this variation agreement.</w:t>
      </w:r>
    </w:p>
    <w:p w:rsidR="00000000" w:rsidDel="00000000" w:rsidP="00000000" w:rsidRDefault="00000000" w:rsidRPr="00000000" w14:paraId="00000035">
      <w:pPr>
        <w:keepNext w:val="1"/>
        <w:keepLines w:val="1"/>
        <w:numPr>
          <w:ilvl w:val="0"/>
          <w:numId w:val="2"/>
        </w:numPr>
        <w:tabs>
          <w:tab w:val="left" w:pos="-1440"/>
          <w:tab w:val="left" w:pos="-720"/>
        </w:tabs>
        <w:spacing w:after="0" w:before="120" w:line="240" w:lineRule="auto"/>
        <w:ind w:left="720" w:hanging="360"/>
        <w:rPr>
          <w:rFonts w:ascii="Arial" w:cs="Arial" w:eastAsia="Arial" w:hAnsi="Arial"/>
          <w:b w:val="1"/>
        </w:rPr>
      </w:pPr>
      <w:r w:rsidDel="00000000" w:rsidR="00000000" w:rsidRPr="00000000">
        <w:rPr>
          <w:rFonts w:ascii="Arial" w:cs="Arial" w:eastAsia="Arial" w:hAnsi="Arial"/>
          <w:b w:val="1"/>
          <w:rtl w:val="0"/>
        </w:rPr>
        <w:t xml:space="preserve">Amendments</w:t>
      </w:r>
    </w:p>
    <w:p w:rsidR="00000000" w:rsidDel="00000000" w:rsidP="00000000" w:rsidRDefault="00000000" w:rsidRPr="00000000" w14:paraId="00000036">
      <w:pPr>
        <w:keepNext w:val="1"/>
        <w:keepLines w:val="1"/>
        <w:tabs>
          <w:tab w:val="left" w:pos="-1440"/>
          <w:tab w:val="left" w:pos="-720"/>
        </w:tabs>
        <w:spacing w:after="120" w:line="240" w:lineRule="auto"/>
        <w:ind w:left="720"/>
        <w:rPr>
          <w:rFonts w:ascii="Arial" w:cs="Arial" w:eastAsia="Arial" w:hAnsi="Arial"/>
          <w:b w:val="1"/>
        </w:rPr>
      </w:pPr>
      <w:r w:rsidDel="00000000" w:rsidR="00000000" w:rsidRPr="00000000">
        <w:rPr>
          <w:rtl w:val="0"/>
        </w:rPr>
      </w:r>
    </w:p>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spacing w:after="230" w:line="360" w:lineRule="auto"/>
        <w:ind w:left="709"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With effect from INSERT DATE the Agreement shall be varied as set out below:</w:t>
      </w:r>
    </w:p>
    <w:tbl>
      <w:tblPr>
        <w:tblStyle w:val="Table1"/>
        <w:tblW w:w="926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68"/>
        <w:gridCol w:w="1605"/>
        <w:gridCol w:w="3503"/>
        <w:gridCol w:w="2291"/>
        <w:tblGridChange w:id="0">
          <w:tblGrid>
            <w:gridCol w:w="1868"/>
            <w:gridCol w:w="1605"/>
            <w:gridCol w:w="3503"/>
            <w:gridCol w:w="2291"/>
          </w:tblGrid>
        </w:tblGridChange>
      </w:tblGrid>
      <w:tr>
        <w:tc>
          <w:tcPr/>
          <w:p w:rsidR="00000000" w:rsidDel="00000000" w:rsidP="00000000" w:rsidRDefault="00000000" w:rsidRPr="00000000" w14:paraId="00000038">
            <w:pPr>
              <w:spacing w:after="0" w:line="240" w:lineRule="auto"/>
              <w:rPr>
                <w:rFonts w:ascii="Arial" w:cs="Arial" w:eastAsia="Arial" w:hAnsi="Arial"/>
                <w:b w:val="1"/>
              </w:rPr>
            </w:pPr>
            <w:r w:rsidDel="00000000" w:rsidR="00000000" w:rsidRPr="00000000">
              <w:rPr>
                <w:rFonts w:ascii="Arial" w:cs="Arial" w:eastAsia="Arial" w:hAnsi="Arial"/>
                <w:b w:val="1"/>
                <w:rtl w:val="0"/>
              </w:rPr>
              <w:t xml:space="preserve">Schedule</w:t>
            </w:r>
          </w:p>
        </w:tc>
        <w:tc>
          <w:tcPr/>
          <w:p w:rsidR="00000000" w:rsidDel="00000000" w:rsidP="00000000" w:rsidRDefault="00000000" w:rsidRPr="00000000" w14:paraId="00000039">
            <w:pPr>
              <w:spacing w:after="0" w:line="240" w:lineRule="auto"/>
              <w:rPr>
                <w:rFonts w:ascii="Arial" w:cs="Arial" w:eastAsia="Arial" w:hAnsi="Arial"/>
                <w:b w:val="1"/>
              </w:rPr>
            </w:pPr>
            <w:r w:rsidDel="00000000" w:rsidR="00000000" w:rsidRPr="00000000">
              <w:rPr>
                <w:rFonts w:ascii="Arial" w:cs="Arial" w:eastAsia="Arial" w:hAnsi="Arial"/>
                <w:b w:val="1"/>
                <w:rtl w:val="0"/>
              </w:rPr>
              <w:t xml:space="preserve">Clause (C)/ Paragraph (P)</w:t>
            </w:r>
          </w:p>
        </w:tc>
        <w:tc>
          <w:tcPr/>
          <w:p w:rsidR="00000000" w:rsidDel="00000000" w:rsidP="00000000" w:rsidRDefault="00000000" w:rsidRPr="00000000" w14:paraId="0000003A">
            <w:pPr>
              <w:spacing w:after="0" w:line="240" w:lineRule="auto"/>
              <w:rPr>
                <w:rFonts w:ascii="Arial" w:cs="Arial" w:eastAsia="Arial" w:hAnsi="Arial"/>
                <w:b w:val="1"/>
              </w:rPr>
            </w:pPr>
            <w:r w:rsidDel="00000000" w:rsidR="00000000" w:rsidRPr="00000000">
              <w:rPr>
                <w:rFonts w:ascii="Arial" w:cs="Arial" w:eastAsia="Arial" w:hAnsi="Arial"/>
                <w:b w:val="1"/>
                <w:rtl w:val="0"/>
              </w:rPr>
              <w:t xml:space="preserve">Text</w:t>
            </w:r>
          </w:p>
        </w:tc>
        <w:tc>
          <w:tcPr/>
          <w:p w:rsidR="00000000" w:rsidDel="00000000" w:rsidP="00000000" w:rsidRDefault="00000000" w:rsidRPr="00000000" w14:paraId="0000003B">
            <w:pPr>
              <w:spacing w:after="0" w:line="240" w:lineRule="auto"/>
              <w:rPr>
                <w:rFonts w:ascii="Arial" w:cs="Arial" w:eastAsia="Arial" w:hAnsi="Arial"/>
                <w:b w:val="1"/>
              </w:rPr>
            </w:pPr>
            <w:r w:rsidDel="00000000" w:rsidR="00000000" w:rsidRPr="00000000">
              <w:rPr>
                <w:rFonts w:ascii="Arial" w:cs="Arial" w:eastAsia="Arial" w:hAnsi="Arial"/>
                <w:b w:val="1"/>
                <w:rtl w:val="0"/>
              </w:rPr>
              <w:t xml:space="preserve">Action</w:t>
            </w:r>
          </w:p>
          <w:p w:rsidR="00000000" w:rsidDel="00000000" w:rsidP="00000000" w:rsidRDefault="00000000" w:rsidRPr="00000000" w14:paraId="0000003C">
            <w:pPr>
              <w:spacing w:after="0" w:line="240" w:lineRule="auto"/>
              <w:rPr>
                <w:rFonts w:ascii="Arial" w:cs="Arial" w:eastAsia="Arial" w:hAnsi="Arial"/>
                <w:b w:val="1"/>
              </w:rPr>
            </w:pPr>
            <w:r w:rsidDel="00000000" w:rsidR="00000000" w:rsidRPr="00000000">
              <w:rPr>
                <w:rFonts w:ascii="Arial" w:cs="Arial" w:eastAsia="Arial" w:hAnsi="Arial"/>
                <w:b w:val="1"/>
                <w:rtl w:val="0"/>
              </w:rPr>
              <w:t xml:space="preserve">Eg Insert, </w:t>
            </w:r>
          </w:p>
          <w:p w:rsidR="00000000" w:rsidDel="00000000" w:rsidP="00000000" w:rsidRDefault="00000000" w:rsidRPr="00000000" w14:paraId="0000003D">
            <w:pPr>
              <w:spacing w:after="0" w:line="240" w:lineRule="auto"/>
              <w:rPr>
                <w:rFonts w:ascii="Arial" w:cs="Arial" w:eastAsia="Arial" w:hAnsi="Arial"/>
                <w:b w:val="1"/>
              </w:rPr>
            </w:pPr>
            <w:r w:rsidDel="00000000" w:rsidR="00000000" w:rsidRPr="00000000">
              <w:rPr>
                <w:rFonts w:ascii="Arial" w:cs="Arial" w:eastAsia="Arial" w:hAnsi="Arial"/>
                <w:b w:val="1"/>
                <w:rtl w:val="0"/>
              </w:rPr>
              <w:t xml:space="preserve">Delete, Move, Add</w:t>
            </w:r>
          </w:p>
        </w:tc>
      </w:tr>
      <w:tr>
        <w:trPr>
          <w:trHeight w:val="1120" w:hRule="atLeast"/>
        </w:trPr>
        <w:tc>
          <w:tcPr/>
          <w:p w:rsidR="00000000" w:rsidDel="00000000" w:rsidP="00000000" w:rsidRDefault="00000000" w:rsidRPr="00000000" w14:paraId="0000003E">
            <w:pPr>
              <w:spacing w:after="0" w:line="240" w:lineRule="auto"/>
              <w:rPr>
                <w:rFonts w:ascii="Arial" w:cs="Arial" w:eastAsia="Arial" w:hAnsi="Arial"/>
                <w:b w:val="1"/>
              </w:rPr>
            </w:pPr>
            <w:r w:rsidDel="00000000" w:rsidR="00000000" w:rsidRPr="00000000">
              <w:rPr>
                <w:rtl w:val="0"/>
              </w:rPr>
            </w:r>
          </w:p>
        </w:tc>
        <w:tc>
          <w:tcPr/>
          <w:p w:rsidR="00000000" w:rsidDel="00000000" w:rsidP="00000000" w:rsidRDefault="00000000" w:rsidRPr="00000000" w14:paraId="0000003F">
            <w:pPr>
              <w:spacing w:after="0" w:line="240" w:lineRule="auto"/>
              <w:jc w:val="center"/>
              <w:rPr>
                <w:rFonts w:ascii="Arial" w:cs="Arial" w:eastAsia="Arial" w:hAnsi="Arial"/>
              </w:rPr>
            </w:pPr>
            <w:r w:rsidDel="00000000" w:rsidR="00000000" w:rsidRPr="00000000">
              <w:rPr>
                <w:rtl w:val="0"/>
              </w:rPr>
            </w:r>
          </w:p>
        </w:tc>
        <w:tc>
          <w:tcPr/>
          <w:p w:rsidR="00000000" w:rsidDel="00000000" w:rsidP="00000000" w:rsidRDefault="00000000" w:rsidRPr="00000000" w14:paraId="00000040">
            <w:pPr>
              <w:spacing w:after="0" w:line="24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41">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2">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3">
            <w:pPr>
              <w:spacing w:after="0" w:line="240" w:lineRule="auto"/>
              <w:rPr>
                <w:rFonts w:ascii="Arial" w:cs="Arial" w:eastAsia="Arial" w:hAnsi="Arial"/>
              </w:rPr>
            </w:pPr>
            <w:r w:rsidDel="00000000" w:rsidR="00000000" w:rsidRPr="00000000">
              <w:rPr>
                <w:rFonts w:ascii="Arial" w:cs="Arial" w:eastAsia="Arial" w:hAnsi="Arial"/>
                <w:rtl w:val="0"/>
              </w:rPr>
              <w:t xml:space="preserve">Delete/Insert</w:t>
            </w:r>
          </w:p>
          <w:p w:rsidR="00000000" w:rsidDel="00000000" w:rsidP="00000000" w:rsidRDefault="00000000" w:rsidRPr="00000000" w14:paraId="00000044">
            <w:pPr>
              <w:spacing w:after="0" w:line="240" w:lineRule="auto"/>
              <w:rPr>
                <w:rFonts w:ascii="Arial" w:cs="Arial" w:eastAsia="Arial" w:hAnsi="Arial"/>
              </w:rPr>
            </w:pPr>
            <w:r w:rsidDel="00000000" w:rsidR="00000000" w:rsidRPr="00000000">
              <w:rPr>
                <w:rFonts w:ascii="Arial" w:cs="Arial" w:eastAsia="Arial" w:hAnsi="Arial"/>
                <w:rtl w:val="0"/>
              </w:rPr>
              <w:t xml:space="preserve">Delete/Insert</w:t>
            </w:r>
          </w:p>
        </w:tc>
      </w:tr>
      <w:tr>
        <w:tc>
          <w:tcPr/>
          <w:p w:rsidR="00000000" w:rsidDel="00000000" w:rsidP="00000000" w:rsidRDefault="00000000" w:rsidRPr="00000000" w14:paraId="00000045">
            <w:pPr>
              <w:spacing w:after="0" w:line="24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46">
            <w:pPr>
              <w:spacing w:after="0" w:line="240" w:lineRule="auto"/>
              <w:jc w:val="center"/>
              <w:rPr>
                <w:rFonts w:ascii="Arial" w:cs="Arial" w:eastAsia="Arial" w:hAnsi="Arial"/>
              </w:rPr>
            </w:pPr>
            <w:r w:rsidDel="00000000" w:rsidR="00000000" w:rsidRPr="00000000">
              <w:rPr>
                <w:rtl w:val="0"/>
              </w:rPr>
            </w:r>
          </w:p>
        </w:tc>
        <w:tc>
          <w:tcPr/>
          <w:p w:rsidR="00000000" w:rsidDel="00000000" w:rsidP="00000000" w:rsidRDefault="00000000" w:rsidRPr="00000000" w14:paraId="00000047">
            <w:pPr>
              <w:spacing w:after="0" w:line="24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48">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9">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A">
            <w:pPr>
              <w:spacing w:after="0" w:line="240" w:lineRule="auto"/>
              <w:rPr>
                <w:rFonts w:ascii="Arial" w:cs="Arial" w:eastAsia="Arial" w:hAnsi="Arial"/>
              </w:rPr>
            </w:pPr>
            <w:r w:rsidDel="00000000" w:rsidR="00000000" w:rsidRPr="00000000">
              <w:rPr>
                <w:rFonts w:ascii="Arial" w:cs="Arial" w:eastAsia="Arial" w:hAnsi="Arial"/>
                <w:rtl w:val="0"/>
              </w:rPr>
              <w:t xml:space="preserve">Delete/Insert</w:t>
            </w:r>
          </w:p>
          <w:p w:rsidR="00000000" w:rsidDel="00000000" w:rsidP="00000000" w:rsidRDefault="00000000" w:rsidRPr="00000000" w14:paraId="0000004B">
            <w:pPr>
              <w:spacing w:after="0" w:line="240" w:lineRule="auto"/>
              <w:rPr>
                <w:rFonts w:ascii="Arial" w:cs="Arial" w:eastAsia="Arial" w:hAnsi="Arial"/>
              </w:rPr>
            </w:pPr>
            <w:r w:rsidDel="00000000" w:rsidR="00000000" w:rsidRPr="00000000">
              <w:rPr>
                <w:rFonts w:ascii="Arial" w:cs="Arial" w:eastAsia="Arial" w:hAnsi="Arial"/>
                <w:rtl w:val="0"/>
              </w:rPr>
              <w:t xml:space="preserve">Delete/Insert</w:t>
            </w:r>
          </w:p>
          <w:p w:rsidR="00000000" w:rsidDel="00000000" w:rsidP="00000000" w:rsidRDefault="00000000" w:rsidRPr="00000000" w14:paraId="0000004C">
            <w:pPr>
              <w:spacing w:after="0" w:line="240" w:lineRule="auto"/>
              <w:rPr>
                <w:rFonts w:ascii="Arial" w:cs="Arial" w:eastAsia="Arial" w:hAnsi="Arial"/>
              </w:rPr>
            </w:pPr>
            <w:r w:rsidDel="00000000" w:rsidR="00000000" w:rsidRPr="00000000">
              <w:rPr>
                <w:rFonts w:ascii="Arial" w:cs="Arial" w:eastAsia="Arial" w:hAnsi="Arial"/>
                <w:rtl w:val="0"/>
              </w:rPr>
              <w:t xml:space="preserve">Delete/Insert</w:t>
            </w:r>
          </w:p>
          <w:p w:rsidR="00000000" w:rsidDel="00000000" w:rsidP="00000000" w:rsidRDefault="00000000" w:rsidRPr="00000000" w14:paraId="0000004D">
            <w:pPr>
              <w:spacing w:after="0" w:line="240" w:lineRule="auto"/>
              <w:rPr>
                <w:rFonts w:ascii="Arial" w:cs="Arial" w:eastAsia="Arial" w:hAnsi="Arial"/>
              </w:rPr>
            </w:pPr>
            <w:r w:rsidDel="00000000" w:rsidR="00000000" w:rsidRPr="00000000">
              <w:rPr>
                <w:rFonts w:ascii="Arial" w:cs="Arial" w:eastAsia="Arial" w:hAnsi="Arial"/>
                <w:rtl w:val="0"/>
              </w:rPr>
              <w:t xml:space="preserve">Delete/Insert</w:t>
            </w:r>
          </w:p>
          <w:p w:rsidR="00000000" w:rsidDel="00000000" w:rsidP="00000000" w:rsidRDefault="00000000" w:rsidRPr="00000000" w14:paraId="0000004E">
            <w:pPr>
              <w:spacing w:after="0" w:line="240" w:lineRule="auto"/>
              <w:rPr>
                <w:rFonts w:ascii="Arial" w:cs="Arial" w:eastAsia="Arial" w:hAnsi="Arial"/>
              </w:rPr>
            </w:pPr>
            <w:r w:rsidDel="00000000" w:rsidR="00000000" w:rsidRPr="00000000">
              <w:rPr>
                <w:rFonts w:ascii="Arial" w:cs="Arial" w:eastAsia="Arial" w:hAnsi="Arial"/>
                <w:rtl w:val="0"/>
              </w:rPr>
              <w:t xml:space="preserve">Delete/Insert</w:t>
            </w:r>
          </w:p>
          <w:p w:rsidR="00000000" w:rsidDel="00000000" w:rsidP="00000000" w:rsidRDefault="00000000" w:rsidRPr="00000000" w14:paraId="0000004F">
            <w:pPr>
              <w:spacing w:after="0" w:line="240" w:lineRule="auto"/>
              <w:rPr>
                <w:rFonts w:ascii="Arial" w:cs="Arial" w:eastAsia="Arial" w:hAnsi="Arial"/>
              </w:rPr>
            </w:pPr>
            <w:r w:rsidDel="00000000" w:rsidR="00000000" w:rsidRPr="00000000">
              <w:rPr>
                <w:rFonts w:ascii="Arial" w:cs="Arial" w:eastAsia="Arial" w:hAnsi="Arial"/>
                <w:rtl w:val="0"/>
              </w:rPr>
              <w:t xml:space="preserve">Delete/Insert</w:t>
            </w:r>
          </w:p>
        </w:tc>
      </w:tr>
    </w:tbl>
    <w:p w:rsidR="00000000" w:rsidDel="00000000" w:rsidP="00000000" w:rsidRDefault="00000000" w:rsidRPr="00000000" w14:paraId="00000050">
      <w:pPr>
        <w:keepLines w:val="1"/>
        <w:tabs>
          <w:tab w:val="left" w:pos="-1440"/>
          <w:tab w:val="left" w:pos="-720"/>
        </w:tabs>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1">
      <w:pPr>
        <w:keepLines w:val="1"/>
        <w:numPr>
          <w:ilvl w:val="0"/>
          <w:numId w:val="2"/>
        </w:numPr>
        <w:tabs>
          <w:tab w:val="left" w:pos="-1440"/>
          <w:tab w:val="left" w:pos="-720"/>
        </w:tabs>
        <w:spacing w:after="0" w:line="240" w:lineRule="auto"/>
        <w:ind w:left="720" w:hanging="360"/>
        <w:rPr>
          <w:rFonts w:ascii="Arial" w:cs="Arial" w:eastAsia="Arial" w:hAnsi="Arial"/>
          <w:b w:val="1"/>
        </w:rPr>
      </w:pPr>
      <w:r w:rsidDel="00000000" w:rsidR="00000000" w:rsidRPr="00000000">
        <w:rPr>
          <w:rFonts w:ascii="Arial" w:cs="Arial" w:eastAsia="Arial" w:hAnsi="Arial"/>
          <w:b w:val="1"/>
          <w:rtl w:val="0"/>
        </w:rPr>
        <w:t xml:space="preserve">Consideration</w:t>
      </w:r>
    </w:p>
    <w:p w:rsidR="00000000" w:rsidDel="00000000" w:rsidP="00000000" w:rsidRDefault="00000000" w:rsidRPr="00000000" w14:paraId="00000052">
      <w:pPr>
        <w:keepLines w:val="1"/>
        <w:tabs>
          <w:tab w:val="left" w:pos="-1440"/>
          <w:tab w:val="left" w:pos="-720"/>
        </w:tabs>
        <w:spacing w:after="120" w:line="240" w:lineRule="auto"/>
        <w:ind w:left="720"/>
        <w:rPr>
          <w:rFonts w:ascii="Arial" w:cs="Arial" w:eastAsia="Arial" w:hAnsi="Arial"/>
          <w:b w:val="1"/>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230" w:line="360" w:lineRule="auto"/>
        <w:ind w:left="709"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In consideration of the Supplier agreeing to enter into this variation agreement and to perform its obligations under it the Authority agrees to pay and the Supplier agrees to accept on the signing of this variation agreement the sum of one (£1.00) pound sterling (receipt of which is hereby acknowledged by the Supplier).</w:t>
      </w:r>
    </w:p>
    <w:p w:rsidR="00000000" w:rsidDel="00000000" w:rsidP="00000000" w:rsidRDefault="00000000" w:rsidRPr="00000000" w14:paraId="00000054">
      <w:pPr>
        <w:keepLines w:val="1"/>
        <w:tabs>
          <w:tab w:val="left" w:pos="-1440"/>
          <w:tab w:val="left" w:pos="-720"/>
        </w:tabs>
        <w:spacing w:after="120" w:before="120" w:line="240" w:lineRule="auto"/>
        <w:rPr>
          <w:rFonts w:ascii="Arial" w:cs="Arial" w:eastAsia="Arial" w:hAnsi="Arial"/>
        </w:rPr>
      </w:pPr>
      <w:r w:rsidDel="00000000" w:rsidR="00000000" w:rsidRPr="00000000">
        <w:rPr>
          <w:rFonts w:ascii="Arial" w:cs="Arial" w:eastAsia="Arial" w:hAnsi="Arial"/>
          <w:rtl w:val="0"/>
        </w:rPr>
        <w:t xml:space="preserve">AGREED by the Parties through their authorised signatories:</w:t>
      </w:r>
    </w:p>
    <w:p w:rsidR="00000000" w:rsidDel="00000000" w:rsidP="00000000" w:rsidRDefault="00000000" w:rsidRPr="00000000" w14:paraId="00000055">
      <w:pPr>
        <w:keepLines w:val="1"/>
        <w:tabs>
          <w:tab w:val="left" w:pos="-1440"/>
          <w:tab w:val="left" w:pos="-720"/>
        </w:tabs>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6">
      <w:pPr>
        <w:keepLines w:val="1"/>
        <w:tabs>
          <w:tab w:val="left" w:pos="-1440"/>
          <w:tab w:val="left" w:pos="-720"/>
        </w:tabs>
        <w:spacing w:after="120" w:before="120" w:line="240" w:lineRule="auto"/>
        <w:rPr>
          <w:rFonts w:ascii="Arial" w:cs="Arial" w:eastAsia="Arial" w:hAnsi="Arial"/>
        </w:rPr>
      </w:pPr>
      <w:r w:rsidDel="00000000" w:rsidR="00000000" w:rsidRPr="00000000">
        <w:rPr>
          <w:rFonts w:ascii="Arial" w:cs="Arial" w:eastAsia="Arial" w:hAnsi="Arial"/>
          <w:rtl w:val="0"/>
        </w:rPr>
        <w:tab/>
        <w:t xml:space="preserve">Signed for and on behalf of the SUPPLIER</w:t>
      </w:r>
    </w:p>
    <w:p w:rsidR="00000000" w:rsidDel="00000000" w:rsidP="00000000" w:rsidRDefault="00000000" w:rsidRPr="00000000" w14:paraId="00000057">
      <w:pPr>
        <w:keepLines w:val="1"/>
        <w:tabs>
          <w:tab w:val="left" w:pos="-1440"/>
          <w:tab w:val="left" w:pos="-720"/>
        </w:tabs>
        <w:spacing w:after="120" w:before="120" w:line="240" w:lineRule="auto"/>
        <w:rPr>
          <w:rFonts w:ascii="Arial" w:cs="Arial" w:eastAsia="Arial" w:hAnsi="Arial"/>
        </w:rPr>
      </w:pPr>
      <w:r w:rsidDel="00000000" w:rsidR="00000000" w:rsidRPr="00000000">
        <w:rPr>
          <w:rFonts w:ascii="Arial" w:cs="Arial" w:eastAsia="Arial" w:hAnsi="Arial"/>
          <w:rtl w:val="0"/>
        </w:rPr>
        <w:tab/>
        <w:t xml:space="preserve">Signature .......................................................................................</w:t>
      </w:r>
    </w:p>
    <w:p w:rsidR="00000000" w:rsidDel="00000000" w:rsidP="00000000" w:rsidRDefault="00000000" w:rsidRPr="00000000" w14:paraId="00000058">
      <w:pPr>
        <w:keepLines w:val="1"/>
        <w:tabs>
          <w:tab w:val="left" w:pos="-1440"/>
          <w:tab w:val="left" w:pos="-720"/>
        </w:tabs>
        <w:spacing w:after="120" w:before="120" w:line="240" w:lineRule="auto"/>
        <w:rPr>
          <w:rFonts w:ascii="Arial" w:cs="Arial" w:eastAsia="Arial" w:hAnsi="Arial"/>
        </w:rPr>
      </w:pPr>
      <w:r w:rsidDel="00000000" w:rsidR="00000000" w:rsidRPr="00000000">
        <w:rPr>
          <w:rFonts w:ascii="Arial" w:cs="Arial" w:eastAsia="Arial" w:hAnsi="Arial"/>
          <w:rtl w:val="0"/>
        </w:rPr>
        <w:tab/>
        <w:t xml:space="preserve">Print name .....................................................................................</w:t>
      </w:r>
    </w:p>
    <w:p w:rsidR="00000000" w:rsidDel="00000000" w:rsidP="00000000" w:rsidRDefault="00000000" w:rsidRPr="00000000" w14:paraId="00000059">
      <w:pPr>
        <w:keepLines w:val="1"/>
        <w:tabs>
          <w:tab w:val="left" w:pos="-1440"/>
          <w:tab w:val="left" w:pos="-720"/>
        </w:tabs>
        <w:spacing w:after="120" w:before="120" w:line="240" w:lineRule="auto"/>
        <w:rPr>
          <w:rFonts w:ascii="Arial" w:cs="Arial" w:eastAsia="Arial" w:hAnsi="Arial"/>
        </w:rPr>
      </w:pPr>
      <w:r w:rsidDel="00000000" w:rsidR="00000000" w:rsidRPr="00000000">
        <w:rPr>
          <w:rFonts w:ascii="Arial" w:cs="Arial" w:eastAsia="Arial" w:hAnsi="Arial"/>
          <w:rtl w:val="0"/>
        </w:rPr>
        <w:tab/>
        <w:t xml:space="preserve">Job Title .........................................................................................</w:t>
      </w:r>
    </w:p>
    <w:p w:rsidR="00000000" w:rsidDel="00000000" w:rsidP="00000000" w:rsidRDefault="00000000" w:rsidRPr="00000000" w14:paraId="0000005A">
      <w:pPr>
        <w:keepLines w:val="1"/>
        <w:tabs>
          <w:tab w:val="left" w:pos="-1440"/>
          <w:tab w:val="left" w:pos="-720"/>
        </w:tabs>
        <w:spacing w:after="120" w:before="120" w:line="240" w:lineRule="auto"/>
        <w:rPr>
          <w:rFonts w:ascii="Arial" w:cs="Arial" w:eastAsia="Arial" w:hAnsi="Arial"/>
        </w:rPr>
      </w:pPr>
      <w:r w:rsidDel="00000000" w:rsidR="00000000" w:rsidRPr="00000000">
        <w:rPr>
          <w:rFonts w:ascii="Arial" w:cs="Arial" w:eastAsia="Arial" w:hAnsi="Arial"/>
          <w:rtl w:val="0"/>
        </w:rPr>
        <w:tab/>
        <w:t xml:space="preserve">Date ................................................................................................</w:t>
      </w:r>
    </w:p>
    <w:p w:rsidR="00000000" w:rsidDel="00000000" w:rsidP="00000000" w:rsidRDefault="00000000" w:rsidRPr="00000000" w14:paraId="0000005B">
      <w:pPr>
        <w:keepLines w:val="1"/>
        <w:tabs>
          <w:tab w:val="left" w:pos="-1440"/>
          <w:tab w:val="left" w:pos="-720"/>
        </w:tabs>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C">
      <w:pPr>
        <w:keepLines w:val="1"/>
        <w:tabs>
          <w:tab w:val="left" w:pos="-1440"/>
          <w:tab w:val="left" w:pos="-720"/>
        </w:tabs>
        <w:spacing w:after="120" w:before="120" w:line="240" w:lineRule="auto"/>
        <w:rPr>
          <w:rFonts w:ascii="Arial" w:cs="Arial" w:eastAsia="Arial" w:hAnsi="Arial"/>
        </w:rPr>
      </w:pPr>
      <w:r w:rsidDel="00000000" w:rsidR="00000000" w:rsidRPr="00000000">
        <w:rPr>
          <w:rFonts w:ascii="Arial" w:cs="Arial" w:eastAsia="Arial" w:hAnsi="Arial"/>
          <w:rtl w:val="0"/>
        </w:rPr>
        <w:tab/>
        <w:t xml:space="preserve">Signed for and on behalf of the AUTHORITY</w:t>
      </w:r>
    </w:p>
    <w:p w:rsidR="00000000" w:rsidDel="00000000" w:rsidP="00000000" w:rsidRDefault="00000000" w:rsidRPr="00000000" w14:paraId="0000005D">
      <w:pPr>
        <w:keepLines w:val="1"/>
        <w:tabs>
          <w:tab w:val="left" w:pos="-1440"/>
          <w:tab w:val="left" w:pos="-720"/>
        </w:tabs>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E">
      <w:pPr>
        <w:keepLines w:val="1"/>
        <w:tabs>
          <w:tab w:val="left" w:pos="-1440"/>
          <w:tab w:val="left" w:pos="-720"/>
        </w:tabs>
        <w:spacing w:after="120" w:before="120" w:line="240" w:lineRule="auto"/>
        <w:rPr>
          <w:rFonts w:ascii="Arial" w:cs="Arial" w:eastAsia="Arial" w:hAnsi="Arial"/>
        </w:rPr>
      </w:pPr>
      <w:r w:rsidDel="00000000" w:rsidR="00000000" w:rsidRPr="00000000">
        <w:rPr>
          <w:rFonts w:ascii="Arial" w:cs="Arial" w:eastAsia="Arial" w:hAnsi="Arial"/>
          <w:rtl w:val="0"/>
        </w:rPr>
        <w:tab/>
        <w:t xml:space="preserve">Signature .......................................................................................</w:t>
      </w:r>
    </w:p>
    <w:p w:rsidR="00000000" w:rsidDel="00000000" w:rsidP="00000000" w:rsidRDefault="00000000" w:rsidRPr="00000000" w14:paraId="0000005F">
      <w:pPr>
        <w:keepLines w:val="1"/>
        <w:tabs>
          <w:tab w:val="left" w:pos="-1440"/>
          <w:tab w:val="left" w:pos="-720"/>
        </w:tabs>
        <w:spacing w:after="120" w:before="120" w:line="240" w:lineRule="auto"/>
        <w:rPr>
          <w:rFonts w:ascii="Arial" w:cs="Arial" w:eastAsia="Arial" w:hAnsi="Arial"/>
        </w:rPr>
      </w:pPr>
      <w:r w:rsidDel="00000000" w:rsidR="00000000" w:rsidRPr="00000000">
        <w:rPr>
          <w:rFonts w:ascii="Arial" w:cs="Arial" w:eastAsia="Arial" w:hAnsi="Arial"/>
          <w:rtl w:val="0"/>
        </w:rPr>
        <w:tab/>
        <w:t xml:space="preserve">Print name .....................................................................................</w:t>
      </w:r>
    </w:p>
    <w:p w:rsidR="00000000" w:rsidDel="00000000" w:rsidP="00000000" w:rsidRDefault="00000000" w:rsidRPr="00000000" w14:paraId="00000060">
      <w:pPr>
        <w:keepLines w:val="1"/>
        <w:tabs>
          <w:tab w:val="left" w:pos="-1440"/>
          <w:tab w:val="left" w:pos="-720"/>
        </w:tabs>
        <w:spacing w:after="120" w:before="120" w:line="240" w:lineRule="auto"/>
        <w:rPr>
          <w:rFonts w:ascii="Arial" w:cs="Arial" w:eastAsia="Arial" w:hAnsi="Arial"/>
        </w:rPr>
      </w:pPr>
      <w:r w:rsidDel="00000000" w:rsidR="00000000" w:rsidRPr="00000000">
        <w:rPr>
          <w:rFonts w:ascii="Arial" w:cs="Arial" w:eastAsia="Arial" w:hAnsi="Arial"/>
          <w:rtl w:val="0"/>
        </w:rPr>
        <w:tab/>
        <w:t xml:space="preserve">Job Title .........................................................................................</w:t>
      </w:r>
    </w:p>
    <w:p w:rsidR="00000000" w:rsidDel="00000000" w:rsidP="00000000" w:rsidRDefault="00000000" w:rsidRPr="00000000" w14:paraId="00000061">
      <w:pPr>
        <w:keepLines w:val="1"/>
        <w:tabs>
          <w:tab w:val="left" w:pos="-1440"/>
          <w:tab w:val="left" w:pos="-720"/>
        </w:tabs>
        <w:spacing w:after="120" w:before="120" w:line="240" w:lineRule="auto"/>
        <w:rPr>
          <w:rFonts w:ascii="Arial" w:cs="Arial" w:eastAsia="Arial" w:hAnsi="Arial"/>
        </w:rPr>
      </w:pPr>
      <w:r w:rsidDel="00000000" w:rsidR="00000000" w:rsidRPr="00000000">
        <w:rPr>
          <w:rFonts w:ascii="Arial" w:cs="Arial" w:eastAsia="Arial" w:hAnsi="Arial"/>
          <w:rtl w:val="0"/>
        </w:rPr>
        <w:tab/>
        <w:t xml:space="preserve">Date ................................................................................................</w:t>
      </w:r>
    </w:p>
    <w:p w:rsidR="00000000" w:rsidDel="00000000" w:rsidP="00000000" w:rsidRDefault="00000000" w:rsidRPr="00000000" w14:paraId="00000062">
      <w:pPr>
        <w:rPr/>
      </w:pPr>
      <w:r w:rsidDel="00000000" w:rsidR="00000000" w:rsidRPr="00000000">
        <w:rPr>
          <w:rtl w:val="0"/>
        </w:rPr>
      </w:r>
    </w:p>
    <w:sectPr>
      <w:type w:val="continuous"/>
      <w:pgSz w:h="16834" w:w="11909"/>
      <w:pgMar w:bottom="180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3">
    <w:pPr>
      <w:tabs>
        <w:tab w:val="center" w:pos="4513"/>
        <w:tab w:val="right"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FRAMEWORK AGREEMENT FOR THE SUPPLY OF ENERGY AND ANCILLARY SERVICES</w:t>
    </w:r>
  </w:p>
  <w:p w:rsidR="00000000" w:rsidDel="00000000" w:rsidP="00000000" w:rsidRDefault="00000000" w:rsidRPr="00000000" w14:paraId="00000064">
    <w:pPr>
      <w:tabs>
        <w:tab w:val="center" w:pos="4513"/>
        <w:tab w:val="right" w:pos="9026"/>
      </w:tabs>
      <w:spacing w:after="0" w:line="240" w:lineRule="auto"/>
      <w:rPr>
        <w:rFonts w:ascii="Times New Roman" w:cs="Times New Roman" w:eastAsia="Times New Roman" w:hAnsi="Times New Roman"/>
        <w:sz w:val="20"/>
        <w:szCs w:val="20"/>
      </w:rPr>
    </w:pPr>
    <w:r w:rsidDel="00000000" w:rsidR="00000000" w:rsidRPr="00000000">
      <w:rPr>
        <w:rFonts w:ascii="Arial" w:cs="Arial" w:eastAsia="Arial" w:hAnsi="Arial"/>
        <w:color w:val="000000"/>
        <w:rtl w:val="0"/>
      </w:rPr>
      <w:t xml:space="preserve">                                                                                       Lot 1 Electricity – Schedule 14</w:t>
    </w: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09" w:hanging="709"/>
      </w:pPr>
      <w:rPr/>
    </w:lvl>
    <w:lvl w:ilvl="1">
      <w:start w:val="1"/>
      <w:numFmt w:val="decimal"/>
      <w:lvlText w:val="%1.%2"/>
      <w:lvlJc w:val="left"/>
      <w:pPr>
        <w:ind w:left="709" w:hanging="709"/>
      </w:pPr>
      <w:rPr>
        <w:rFonts w:ascii="Arial" w:cs="Arial" w:eastAsia="Arial" w:hAnsi="Arial"/>
        <w:b w:val="0"/>
        <w:sz w:val="22"/>
        <w:szCs w:val="22"/>
      </w:rPr>
    </w:lvl>
    <w:lvl w:ilvl="2">
      <w:start w:val="1"/>
      <w:numFmt w:val="decimal"/>
      <w:lvlText w:val="%1.%2.%3"/>
      <w:lvlJc w:val="left"/>
      <w:pPr>
        <w:ind w:left="1503" w:hanging="794"/>
      </w:pPr>
      <w:rPr>
        <w:sz w:val="22"/>
        <w:szCs w:val="22"/>
      </w:rPr>
    </w:lvl>
    <w:lvl w:ilvl="3">
      <w:start w:val="1"/>
      <w:numFmt w:val="lowerLetter"/>
      <w:lvlText w:val="(%4)"/>
      <w:lvlJc w:val="left"/>
      <w:pPr>
        <w:ind w:left="2155" w:hanging="652"/>
      </w:pPr>
      <w:rPr/>
    </w:lvl>
    <w:lvl w:ilvl="4">
      <w:start w:val="1"/>
      <w:numFmt w:val="upperLetter"/>
      <w:lvlText w:val="(%5)"/>
      <w:lvlJc w:val="left"/>
      <w:pPr>
        <w:ind w:left="2778" w:hanging="623"/>
      </w:pPr>
      <w:rPr/>
    </w:lvl>
    <w:lvl w:ilvl="5">
      <w:start w:val="1"/>
      <w:numFmt w:val="decimal"/>
      <w:lvlText w:val=""/>
      <w:lvlJc w:val="left"/>
      <w:pPr>
        <w:ind w:left="140" w:hanging="140"/>
      </w:pPr>
      <w:rPr/>
    </w:lvl>
    <w:lvl w:ilvl="6">
      <w:start w:val="1"/>
      <w:numFmt w:val="decimal"/>
      <w:lvlText w:val=""/>
      <w:lvlJc w:val="left"/>
      <w:pPr>
        <w:ind w:left="140" w:hanging="140"/>
      </w:pPr>
      <w:rPr/>
    </w:lvl>
    <w:lvl w:ilvl="7">
      <w:start w:val="1"/>
      <w:numFmt w:val="decimal"/>
      <w:lvlText w:val=""/>
      <w:lvlJc w:val="left"/>
      <w:pPr>
        <w:ind w:left="140" w:hanging="140"/>
      </w:pPr>
      <w:rPr/>
    </w:lvl>
    <w:lvl w:ilvl="8">
      <w:start w:val="1"/>
      <w:numFmt w:val="decimal"/>
      <w:lvlText w:val=""/>
      <w:lvlJc w:val="left"/>
      <w:pPr>
        <w:ind w:left="140" w:hanging="14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